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ABB" w:rsidRPr="00BC62D9" w:rsidRDefault="00E310D5" w:rsidP="00CD70CA">
      <w:pPr>
        <w:spacing w:after="0" w:line="240" w:lineRule="auto"/>
        <w:jc w:val="center"/>
        <w:rPr>
          <w:rFonts w:ascii="Times New Roman" w:hAnsi="Times New Roman" w:cs="Times New Roman"/>
          <w:b/>
          <w:sz w:val="24"/>
          <w:szCs w:val="24"/>
          <w:lang w:val="en-US"/>
        </w:rPr>
      </w:pPr>
      <w:bookmarkStart w:id="0" w:name="_GoBack"/>
      <w:bookmarkEnd w:id="0"/>
      <w:r w:rsidRPr="00BC62D9">
        <w:rPr>
          <w:rFonts w:ascii="Times New Roman" w:hAnsi="Times New Roman" w:cs="Times New Roman"/>
          <w:b/>
          <w:sz w:val="24"/>
          <w:szCs w:val="24"/>
          <w:lang w:val="en-US"/>
        </w:rPr>
        <w:t>MEMORANDUM OF UNDERSTANDING</w:t>
      </w:r>
    </w:p>
    <w:p w:rsidR="00E310D5" w:rsidRPr="00BC62D9" w:rsidRDefault="00E310D5" w:rsidP="00CD70CA">
      <w:pPr>
        <w:spacing w:after="0" w:line="240" w:lineRule="auto"/>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BETWEEN</w:t>
      </w:r>
    </w:p>
    <w:p w:rsidR="00BC62D9" w:rsidRPr="00BC62D9" w:rsidRDefault="00E310D5" w:rsidP="00BC62D9">
      <w:pPr>
        <w:spacing w:after="0" w:line="240" w:lineRule="auto"/>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 xml:space="preserve">THE GOVERNMENT OF </w:t>
      </w:r>
      <w:r w:rsidR="00BC62D9" w:rsidRPr="00BC62D9">
        <w:rPr>
          <w:rFonts w:ascii="Times New Roman" w:hAnsi="Times New Roman" w:cs="Times New Roman"/>
          <w:b/>
          <w:sz w:val="24"/>
          <w:szCs w:val="24"/>
          <w:lang w:val="en-US"/>
        </w:rPr>
        <w:t>THE REPUBLIC OF TURKEY AND</w:t>
      </w:r>
    </w:p>
    <w:p w:rsidR="00E310D5" w:rsidRPr="00BC62D9" w:rsidRDefault="00F56A30" w:rsidP="00CD70CA">
      <w:pPr>
        <w:spacing w:after="0" w:line="240" w:lineRule="auto"/>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 xml:space="preserve">THE GOVERNMENT </w:t>
      </w:r>
    </w:p>
    <w:p w:rsidR="00E310D5" w:rsidRPr="00BC62D9" w:rsidRDefault="0082258F" w:rsidP="00CD70CA">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OF </w:t>
      </w:r>
      <w:r w:rsidR="00E310D5" w:rsidRPr="00BC62D9">
        <w:rPr>
          <w:rFonts w:ascii="Times New Roman" w:hAnsi="Times New Roman" w:cs="Times New Roman"/>
          <w:b/>
          <w:sz w:val="24"/>
          <w:szCs w:val="24"/>
          <w:lang w:val="en-US"/>
        </w:rPr>
        <w:t>THE KYRGYZ REPUBLIC</w:t>
      </w:r>
    </w:p>
    <w:p w:rsidR="00E310D5" w:rsidRPr="00BC62D9" w:rsidRDefault="00BC62D9" w:rsidP="00CD70CA">
      <w:pPr>
        <w:spacing w:after="0" w:line="240" w:lineRule="auto"/>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ON COOPERATION IN THE FIELD</w:t>
      </w:r>
      <w:r w:rsidR="00E310D5" w:rsidRPr="00BC62D9">
        <w:rPr>
          <w:rFonts w:ascii="Times New Roman" w:hAnsi="Times New Roman" w:cs="Times New Roman"/>
          <w:b/>
          <w:sz w:val="24"/>
          <w:szCs w:val="24"/>
          <w:lang w:val="en-US"/>
        </w:rPr>
        <w:t xml:space="preserve"> OF CONSUMER PROTECTION</w:t>
      </w:r>
    </w:p>
    <w:p w:rsidR="00E310D5" w:rsidRPr="00BC62D9" w:rsidRDefault="00E310D5" w:rsidP="00CD70CA">
      <w:pPr>
        <w:spacing w:after="0" w:line="240" w:lineRule="auto"/>
        <w:rPr>
          <w:rFonts w:ascii="Times New Roman" w:hAnsi="Times New Roman" w:cs="Times New Roman"/>
          <w:sz w:val="24"/>
          <w:szCs w:val="24"/>
          <w:lang w:val="en-US"/>
        </w:rPr>
      </w:pP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The Government of the Republic of Turkey represented by the Ministry of Trade and the Government of the Kyrgyz Republic, represented by the</w:t>
      </w:r>
      <w:r w:rsidR="00BC62D9" w:rsidRPr="00BC62D9">
        <w:rPr>
          <w:rFonts w:ascii="Times New Roman" w:hAnsi="Times New Roman" w:cs="Times New Roman"/>
          <w:sz w:val="24"/>
          <w:szCs w:val="24"/>
          <w:lang w:val="en-US"/>
        </w:rPr>
        <w:t xml:space="preserve"> State Agency of Antimonopoly Regulation U</w:t>
      </w:r>
      <w:r w:rsidRPr="00BC62D9">
        <w:rPr>
          <w:rFonts w:ascii="Times New Roman" w:hAnsi="Times New Roman" w:cs="Times New Roman"/>
          <w:sz w:val="24"/>
          <w:szCs w:val="24"/>
          <w:lang w:val="en-US"/>
        </w:rPr>
        <w:t xml:space="preserve">nder </w:t>
      </w:r>
      <w:r w:rsidR="0082258F">
        <w:rPr>
          <w:rFonts w:ascii="Times New Roman" w:hAnsi="Times New Roman" w:cs="Times New Roman"/>
          <w:sz w:val="24"/>
          <w:szCs w:val="24"/>
          <w:lang w:val="en-US"/>
        </w:rPr>
        <w:t xml:space="preserve">the </w:t>
      </w:r>
      <w:r w:rsidRPr="00BC62D9">
        <w:rPr>
          <w:rFonts w:ascii="Times New Roman" w:hAnsi="Times New Roman" w:cs="Times New Roman"/>
          <w:sz w:val="24"/>
          <w:szCs w:val="24"/>
          <w:lang w:val="en-US"/>
        </w:rPr>
        <w:t xml:space="preserve">Government of </w:t>
      </w:r>
      <w:r w:rsidR="0082258F">
        <w:rPr>
          <w:rFonts w:ascii="Times New Roman" w:hAnsi="Times New Roman" w:cs="Times New Roman"/>
          <w:sz w:val="24"/>
          <w:szCs w:val="24"/>
          <w:lang w:val="en-US"/>
        </w:rPr>
        <w:t xml:space="preserve">the </w:t>
      </w:r>
      <w:r w:rsidRPr="00BC62D9">
        <w:rPr>
          <w:rFonts w:ascii="Times New Roman" w:hAnsi="Times New Roman" w:cs="Times New Roman"/>
          <w:sz w:val="24"/>
          <w:szCs w:val="24"/>
          <w:lang w:val="en-US"/>
        </w:rPr>
        <w:t xml:space="preserve">Kyrgyz Republic  (hereinafter referred to as separately by </w:t>
      </w:r>
      <w:r w:rsidRPr="00BC62D9">
        <w:rPr>
          <w:rFonts w:ascii="Times New Roman" w:hAnsi="Times New Roman" w:cs="Times New Roman"/>
          <w:sz w:val="24"/>
          <w:szCs w:val="24"/>
          <w:lang w:val="ky-KG"/>
        </w:rPr>
        <w:t>“</w:t>
      </w:r>
      <w:r w:rsidRPr="00BC62D9">
        <w:rPr>
          <w:rFonts w:ascii="Times New Roman" w:hAnsi="Times New Roman" w:cs="Times New Roman"/>
          <w:sz w:val="24"/>
          <w:szCs w:val="24"/>
          <w:lang w:val="en-US"/>
        </w:rPr>
        <w:t>Party</w:t>
      </w:r>
      <w:r w:rsidRPr="00BC62D9">
        <w:rPr>
          <w:rFonts w:ascii="Times New Roman" w:hAnsi="Times New Roman" w:cs="Times New Roman"/>
          <w:sz w:val="24"/>
          <w:szCs w:val="24"/>
          <w:lang w:val="ky-KG"/>
        </w:rPr>
        <w:t>”</w:t>
      </w:r>
      <w:r w:rsidRPr="00BC62D9">
        <w:rPr>
          <w:rFonts w:ascii="Times New Roman" w:hAnsi="Times New Roman" w:cs="Times New Roman"/>
          <w:sz w:val="24"/>
          <w:szCs w:val="24"/>
          <w:lang w:val="en-US"/>
        </w:rPr>
        <w:t xml:space="preserve"> and jointly by “Parties”;</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CONSIDERING the importance of deepening the ties through development of trade that strengthens the cooperation between the two nations;</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 xml:space="preserve">CONFIRMING firmly established cooperation between the Ministry of Trade of the Republic of Turkey and the </w:t>
      </w:r>
      <w:r w:rsidR="00BC62D9" w:rsidRPr="00BC62D9">
        <w:rPr>
          <w:rFonts w:ascii="Times New Roman" w:hAnsi="Times New Roman" w:cs="Times New Roman"/>
          <w:sz w:val="24"/>
          <w:szCs w:val="24"/>
          <w:lang w:val="en-US"/>
        </w:rPr>
        <w:t>State Agency of Antimonopoly Regulation U</w:t>
      </w:r>
      <w:r w:rsidRPr="00BC62D9">
        <w:rPr>
          <w:rFonts w:ascii="Times New Roman" w:hAnsi="Times New Roman" w:cs="Times New Roman"/>
          <w:sz w:val="24"/>
          <w:szCs w:val="24"/>
          <w:lang w:val="en-US"/>
        </w:rPr>
        <w:t>nder</w:t>
      </w:r>
      <w:r w:rsidR="0082258F">
        <w:rPr>
          <w:rFonts w:ascii="Times New Roman" w:hAnsi="Times New Roman" w:cs="Times New Roman"/>
          <w:sz w:val="24"/>
          <w:szCs w:val="24"/>
          <w:lang w:val="en-US"/>
        </w:rPr>
        <w:t xml:space="preserve"> the</w:t>
      </w:r>
      <w:r w:rsidRPr="00BC62D9">
        <w:rPr>
          <w:rFonts w:ascii="Times New Roman" w:hAnsi="Times New Roman" w:cs="Times New Roman"/>
          <w:sz w:val="24"/>
          <w:szCs w:val="24"/>
          <w:lang w:val="en-US"/>
        </w:rPr>
        <w:t xml:space="preserve"> Government of </w:t>
      </w:r>
      <w:r w:rsidR="0082258F">
        <w:rPr>
          <w:rFonts w:ascii="Times New Roman" w:hAnsi="Times New Roman" w:cs="Times New Roman"/>
          <w:sz w:val="24"/>
          <w:szCs w:val="24"/>
          <w:lang w:val="en-US"/>
        </w:rPr>
        <w:t xml:space="preserve">the </w:t>
      </w:r>
      <w:r w:rsidRPr="00BC62D9">
        <w:rPr>
          <w:rFonts w:ascii="Times New Roman" w:hAnsi="Times New Roman" w:cs="Times New Roman"/>
          <w:sz w:val="24"/>
          <w:szCs w:val="24"/>
          <w:lang w:val="en-US"/>
        </w:rPr>
        <w:t>Kyrgyz Republic;</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RECOGNIZING the significance of promoting mutual understanding in th</w:t>
      </w:r>
      <w:r w:rsidR="0082258F">
        <w:rPr>
          <w:rFonts w:ascii="Times New Roman" w:hAnsi="Times New Roman" w:cs="Times New Roman"/>
          <w:sz w:val="24"/>
          <w:szCs w:val="24"/>
          <w:lang w:val="en-US"/>
        </w:rPr>
        <w:t>e field</w:t>
      </w:r>
      <w:r w:rsidR="00BC62D9">
        <w:rPr>
          <w:rFonts w:ascii="Times New Roman" w:hAnsi="Times New Roman" w:cs="Times New Roman"/>
          <w:sz w:val="24"/>
          <w:szCs w:val="24"/>
          <w:lang w:val="en-US"/>
        </w:rPr>
        <w:t xml:space="preserve"> of consumer protection</w:t>
      </w:r>
      <w:r w:rsidRPr="00BC62D9">
        <w:rPr>
          <w:rFonts w:ascii="Times New Roman" w:hAnsi="Times New Roman" w:cs="Times New Roman"/>
          <w:sz w:val="24"/>
          <w:szCs w:val="24"/>
          <w:lang w:val="en-US"/>
        </w:rPr>
        <w:t>;</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 xml:space="preserve">DESIROUS OF further encouraging the amicable relations through the reinforcement of mutual confidence and development of programs intended for the experts of </w:t>
      </w:r>
      <w:r w:rsidR="00BC62D9" w:rsidRPr="00BC62D9">
        <w:rPr>
          <w:rFonts w:ascii="Times New Roman" w:hAnsi="Times New Roman" w:cs="Times New Roman"/>
          <w:sz w:val="24"/>
          <w:szCs w:val="24"/>
          <w:lang w:val="en-US"/>
        </w:rPr>
        <w:t xml:space="preserve">the </w:t>
      </w:r>
      <w:r w:rsidRPr="00BC62D9">
        <w:rPr>
          <w:rFonts w:ascii="Times New Roman" w:hAnsi="Times New Roman" w:cs="Times New Roman"/>
          <w:sz w:val="24"/>
          <w:szCs w:val="24"/>
          <w:lang w:val="en-US"/>
        </w:rPr>
        <w:t>Parties;</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Have agreed as follows:</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SUBJECT</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ARTICLE 1</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The subject of the present Memorandum of Understanding (hereinafter referred to as MoU); is to define the terms and conditions for the implementation of the framework of a mutual and permanent cooperation regarding consumer protection between the Parties.</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PURPOSE</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ARTICLE 2</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 xml:space="preserve">The aim </w:t>
      </w:r>
      <w:r w:rsidR="00F72359" w:rsidRPr="00BC62D9">
        <w:rPr>
          <w:rFonts w:ascii="Times New Roman" w:hAnsi="Times New Roman" w:cs="Times New Roman"/>
          <w:sz w:val="24"/>
          <w:szCs w:val="24"/>
          <w:lang w:val="en-US"/>
        </w:rPr>
        <w:t>of this Memorandum is to promote and strengthen cooperation in the field of c</w:t>
      </w:r>
      <w:r w:rsidR="0082258F">
        <w:rPr>
          <w:rFonts w:ascii="Times New Roman" w:hAnsi="Times New Roman" w:cs="Times New Roman"/>
          <w:sz w:val="24"/>
          <w:szCs w:val="24"/>
          <w:lang w:val="en-US"/>
        </w:rPr>
        <w:t>onsumer protection between the P</w:t>
      </w:r>
      <w:r w:rsidR="00F72359" w:rsidRPr="00BC62D9">
        <w:rPr>
          <w:rFonts w:ascii="Times New Roman" w:hAnsi="Times New Roman" w:cs="Times New Roman"/>
          <w:sz w:val="24"/>
          <w:szCs w:val="24"/>
          <w:lang w:val="en-US"/>
        </w:rPr>
        <w:t>arties</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AREAS FOR COOPERATION</w:t>
      </w:r>
    </w:p>
    <w:p w:rsidR="00A21AE9" w:rsidRPr="00BC62D9" w:rsidRDefault="00A21AE9" w:rsidP="00A21AE9">
      <w:pPr>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ARTICLE 3</w:t>
      </w:r>
    </w:p>
    <w:p w:rsidR="00A21AE9" w:rsidRPr="00BC62D9" w:rsidRDefault="00A21AE9" w:rsidP="00A21AE9">
      <w:p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The Parties shall enhance the cooperation in the following areas: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exchange of experience concerning the right to legal remedies by the consu</w:t>
      </w:r>
      <w:r w:rsidR="00BC62D9" w:rsidRPr="00BC62D9">
        <w:rPr>
          <w:rFonts w:ascii="Times New Roman" w:hAnsi="Times New Roman" w:cs="Times New Roman"/>
          <w:sz w:val="24"/>
          <w:szCs w:val="24"/>
          <w:lang w:val="en-US"/>
        </w:rPr>
        <w:t>mers and settlement of consumer</w:t>
      </w:r>
      <w:r w:rsidRPr="00BC62D9">
        <w:rPr>
          <w:rFonts w:ascii="Times New Roman" w:hAnsi="Times New Roman" w:cs="Times New Roman"/>
          <w:sz w:val="24"/>
          <w:szCs w:val="24"/>
          <w:lang w:val="en-US"/>
        </w:rPr>
        <w:t xml:space="preserve"> complaints;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protection of consumers against unfair commercial practices and purchase of defective goods and services bearing risks;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lastRenderedPageBreak/>
        <w:t>exchange of experts and experience in the field of consumer protection through study visits and training courses;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organizing joint training programs regarding consumer protection;</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supporting exchange of information and experience activities carried out by the Turkish and Kyrgyz Non-Governmental Organizations (NGOs) operating in the fields of consumer protection;</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participation to seminars, conferences and workshops and other activities organized by either of the Parties;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exchange of opinions and experience relating to the legislation, regulation and procedures regarding consumer protection within the framework of e-commerce, e-marketing and distance selling;</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exchange of information with regard to misleading or deceptive advertising for the purpose of protecting the markets of the Republic</w:t>
      </w:r>
      <w:r w:rsidR="0082258F">
        <w:rPr>
          <w:rFonts w:ascii="Times New Roman" w:hAnsi="Times New Roman" w:cs="Times New Roman"/>
          <w:sz w:val="24"/>
          <w:szCs w:val="24"/>
          <w:lang w:val="en-US"/>
        </w:rPr>
        <w:t xml:space="preserve"> of Turkey</w:t>
      </w:r>
      <w:r w:rsidRPr="00BC62D9">
        <w:rPr>
          <w:rFonts w:ascii="Times New Roman" w:hAnsi="Times New Roman" w:cs="Times New Roman"/>
          <w:sz w:val="24"/>
          <w:szCs w:val="24"/>
          <w:lang w:val="en-US"/>
        </w:rPr>
        <w:t xml:space="preserve"> and Kyrgyz Republic;</w:t>
      </w:r>
    </w:p>
    <w:p w:rsidR="00A21AE9" w:rsidRPr="00BC62D9" w:rsidRDefault="00A21AE9" w:rsidP="00A21AE9">
      <w:pPr>
        <w:pStyle w:val="a3"/>
        <w:numPr>
          <w:ilvl w:val="0"/>
          <w:numId w:val="6"/>
        </w:numPr>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facilitate the establishment of direct links between public consumer organizations, associations and state institutions of the Republic of Turkey and Kyrgyz Republic for work on consumer protection issues;</w:t>
      </w:r>
    </w:p>
    <w:p w:rsidR="00A21AE9" w:rsidRPr="00BC62D9" w:rsidRDefault="00A21AE9" w:rsidP="00A21AE9">
      <w:pPr>
        <w:pStyle w:val="a3"/>
        <w:numPr>
          <w:ilvl w:val="0"/>
          <w:numId w:val="6"/>
        </w:numPr>
        <w:jc w:val="both"/>
        <w:rPr>
          <w:rFonts w:ascii="Times New Roman" w:hAnsi="Times New Roman" w:cs="Times New Roman"/>
          <w:sz w:val="24"/>
          <w:szCs w:val="24"/>
          <w:lang w:val="en-US"/>
        </w:rPr>
      </w:pPr>
      <w:proofErr w:type="gramStart"/>
      <w:r w:rsidRPr="00BC62D9">
        <w:rPr>
          <w:rFonts w:ascii="Times New Roman" w:hAnsi="Times New Roman" w:cs="Times New Roman"/>
          <w:sz w:val="24"/>
          <w:szCs w:val="24"/>
          <w:lang w:val="en-US"/>
        </w:rPr>
        <w:t>development</w:t>
      </w:r>
      <w:proofErr w:type="gramEnd"/>
      <w:r w:rsidRPr="00BC62D9">
        <w:rPr>
          <w:rFonts w:ascii="Times New Roman" w:hAnsi="Times New Roman" w:cs="Times New Roman"/>
          <w:sz w:val="24"/>
          <w:szCs w:val="24"/>
          <w:lang w:val="en-US"/>
        </w:rPr>
        <w:t xml:space="preserve"> and deepening of cooperation, as well as the formation of an effective policy in the field of consumer protection.</w:t>
      </w:r>
    </w:p>
    <w:p w:rsidR="00A21AE9" w:rsidRPr="00BC62D9" w:rsidRDefault="00A21AE9" w:rsidP="00A21AE9">
      <w:pPr>
        <w:pStyle w:val="a3"/>
        <w:numPr>
          <w:ilvl w:val="0"/>
          <w:numId w:val="6"/>
        </w:numPr>
        <w:jc w:val="both"/>
        <w:rPr>
          <w:rFonts w:ascii="Times New Roman" w:hAnsi="Times New Roman" w:cs="Times New Roman"/>
          <w:sz w:val="24"/>
          <w:szCs w:val="24"/>
          <w:lang w:val="en-US"/>
        </w:rPr>
      </w:pPr>
      <w:proofErr w:type="gramStart"/>
      <w:r w:rsidRPr="00BC62D9">
        <w:rPr>
          <w:rFonts w:ascii="Times New Roman" w:hAnsi="Times New Roman" w:cs="Times New Roman"/>
          <w:sz w:val="24"/>
          <w:szCs w:val="24"/>
          <w:lang w:val="en-US"/>
        </w:rPr>
        <w:t>the</w:t>
      </w:r>
      <w:proofErr w:type="gramEnd"/>
      <w:r w:rsidRPr="00BC62D9">
        <w:rPr>
          <w:rFonts w:ascii="Times New Roman" w:hAnsi="Times New Roman" w:cs="Times New Roman"/>
          <w:sz w:val="24"/>
          <w:szCs w:val="24"/>
          <w:lang w:val="en-US"/>
        </w:rPr>
        <w:t xml:space="preserve"> exchange of information about changes in legislation, regulation and private lawsuits in t</w:t>
      </w:r>
      <w:r w:rsidR="00BC62D9">
        <w:rPr>
          <w:rFonts w:ascii="Times New Roman" w:hAnsi="Times New Roman" w:cs="Times New Roman"/>
          <w:sz w:val="24"/>
          <w:szCs w:val="24"/>
          <w:lang w:val="en-US"/>
        </w:rPr>
        <w:t>he area of consumer protection.</w:t>
      </w:r>
    </w:p>
    <w:p w:rsidR="00A21AE9" w:rsidRPr="00BC62D9" w:rsidRDefault="00A21AE9" w:rsidP="00A21AE9">
      <w:pPr>
        <w:pStyle w:val="a3"/>
        <w:jc w:val="both"/>
        <w:rPr>
          <w:rFonts w:ascii="Times New Roman" w:hAnsi="Times New Roman" w:cs="Times New Roman"/>
          <w:sz w:val="24"/>
          <w:szCs w:val="24"/>
          <w:lang w:val="en-US"/>
        </w:rPr>
      </w:pPr>
    </w:p>
    <w:p w:rsidR="00A21AE9" w:rsidRPr="00BC62D9" w:rsidRDefault="00A21AE9" w:rsidP="00A21AE9">
      <w:pPr>
        <w:pStyle w:val="a3"/>
        <w:tabs>
          <w:tab w:val="left" w:pos="284"/>
        </w:tabs>
        <w:ind w:left="0"/>
        <w:jc w:val="both"/>
        <w:rPr>
          <w:rFonts w:ascii="Times New Roman" w:hAnsi="Times New Roman" w:cs="Times New Roman"/>
          <w:sz w:val="24"/>
          <w:szCs w:val="24"/>
          <w:lang w:val="en-US"/>
        </w:rPr>
      </w:pP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CONFIDENTIALITY</w:t>
      </w:r>
    </w:p>
    <w:p w:rsidR="00A21AE9" w:rsidRPr="00BC62D9" w:rsidRDefault="00A21AE9" w:rsidP="00A21AE9">
      <w:pPr>
        <w:pStyle w:val="a3"/>
        <w:ind w:left="0"/>
        <w:jc w:val="center"/>
        <w:rPr>
          <w:rFonts w:ascii="Times New Roman" w:hAnsi="Times New Roman" w:cs="Times New Roman"/>
          <w:b/>
          <w:sz w:val="24"/>
          <w:szCs w:val="24"/>
        </w:rPr>
      </w:pPr>
      <w:r w:rsidRPr="00BC62D9">
        <w:rPr>
          <w:rFonts w:ascii="Times New Roman" w:hAnsi="Times New Roman" w:cs="Times New Roman"/>
          <w:b/>
          <w:sz w:val="24"/>
          <w:szCs w:val="24"/>
          <w:lang w:val="en-US"/>
        </w:rPr>
        <w:t xml:space="preserve">ARTICLE </w:t>
      </w:r>
      <w:r w:rsidR="00F72359" w:rsidRPr="00BC62D9">
        <w:rPr>
          <w:rFonts w:ascii="Times New Roman" w:hAnsi="Times New Roman" w:cs="Times New Roman"/>
          <w:b/>
          <w:sz w:val="24"/>
          <w:szCs w:val="24"/>
        </w:rPr>
        <w:t>4</w:t>
      </w:r>
    </w:p>
    <w:p w:rsidR="00A21AE9" w:rsidRPr="00BC62D9" w:rsidRDefault="00A21AE9" w:rsidP="00A21AE9">
      <w:pPr>
        <w:pStyle w:val="a3"/>
        <w:ind w:left="0"/>
        <w:jc w:val="center"/>
        <w:rPr>
          <w:rFonts w:ascii="Times New Roman" w:hAnsi="Times New Roman" w:cs="Times New Roman"/>
          <w:sz w:val="24"/>
          <w:szCs w:val="24"/>
          <w:lang w:val="en-US"/>
        </w:rPr>
      </w:pPr>
    </w:p>
    <w:p w:rsidR="00A21AE9" w:rsidRPr="00BC62D9" w:rsidRDefault="00A21AE9" w:rsidP="00A21AE9">
      <w:pPr>
        <w:pStyle w:val="a3"/>
        <w:numPr>
          <w:ilvl w:val="0"/>
          <w:numId w:val="3"/>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Parties shall undertake to comply with the confidentiality of any information shared within the scope of the implementation of this MoU.</w:t>
      </w:r>
    </w:p>
    <w:p w:rsidR="00A21AE9" w:rsidRPr="00BC62D9" w:rsidRDefault="00A21AE9" w:rsidP="00A21AE9">
      <w:pPr>
        <w:pStyle w:val="a3"/>
        <w:numPr>
          <w:ilvl w:val="0"/>
          <w:numId w:val="3"/>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The information obtained through this MoU shall only be used for the purpose of the MoU itself.</w:t>
      </w:r>
    </w:p>
    <w:p w:rsidR="00A21AE9" w:rsidRPr="00BC62D9" w:rsidRDefault="00A21AE9" w:rsidP="00A21AE9">
      <w:pPr>
        <w:pStyle w:val="a3"/>
        <w:ind w:left="0"/>
        <w:jc w:val="both"/>
        <w:rPr>
          <w:rFonts w:ascii="Times New Roman" w:hAnsi="Times New Roman" w:cs="Times New Roman"/>
          <w:sz w:val="24"/>
          <w:szCs w:val="24"/>
          <w:lang w:val="en-US"/>
        </w:rPr>
      </w:pP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AMENDMENT</w:t>
      </w: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 xml:space="preserve">ARTICLE </w:t>
      </w:r>
      <w:r w:rsidR="00F72359" w:rsidRPr="00BC62D9">
        <w:rPr>
          <w:rFonts w:ascii="Times New Roman" w:hAnsi="Times New Roman" w:cs="Times New Roman"/>
          <w:b/>
          <w:sz w:val="24"/>
          <w:szCs w:val="24"/>
          <w:lang w:val="en-US"/>
        </w:rPr>
        <w:t>5</w:t>
      </w:r>
    </w:p>
    <w:p w:rsidR="00A21AE9" w:rsidRPr="00BC62D9" w:rsidRDefault="00A21AE9" w:rsidP="00A21AE9">
      <w:pPr>
        <w:pStyle w:val="a3"/>
        <w:ind w:left="1440"/>
        <w:jc w:val="center"/>
        <w:rPr>
          <w:rFonts w:ascii="Times New Roman" w:hAnsi="Times New Roman" w:cs="Times New Roman"/>
          <w:sz w:val="24"/>
          <w:szCs w:val="24"/>
          <w:lang w:val="en-US"/>
        </w:rPr>
      </w:pPr>
    </w:p>
    <w:p w:rsidR="00A21AE9" w:rsidRPr="00BC62D9" w:rsidRDefault="00A21AE9" w:rsidP="008B5ECE">
      <w:pPr>
        <w:pStyle w:val="a3"/>
        <w:ind w:left="0"/>
        <w:jc w:val="both"/>
        <w:rPr>
          <w:rFonts w:ascii="Times New Roman" w:hAnsi="Times New Roman" w:cs="Times New Roman"/>
          <w:b/>
          <w:sz w:val="24"/>
          <w:szCs w:val="24"/>
          <w:lang w:val="en-US"/>
        </w:rPr>
      </w:pPr>
      <w:r w:rsidRPr="00BC62D9">
        <w:rPr>
          <w:rFonts w:ascii="Times New Roman" w:hAnsi="Times New Roman" w:cs="Times New Roman"/>
          <w:sz w:val="24"/>
          <w:szCs w:val="24"/>
          <w:lang w:val="en-US"/>
        </w:rPr>
        <w:t xml:space="preserve">Any additions and amendments may be made to this MoU by written mutual consent of the Parties. Such additions and amendments shall be made in the form of separate Protocols being an integral part of this MoU and shall enter into force in accordance with the provisions of Article </w:t>
      </w:r>
      <w:r w:rsidR="00F72359" w:rsidRPr="00BC62D9">
        <w:rPr>
          <w:rFonts w:ascii="Times New Roman" w:hAnsi="Times New Roman" w:cs="Times New Roman"/>
          <w:sz w:val="24"/>
          <w:szCs w:val="24"/>
          <w:lang w:val="en-US"/>
        </w:rPr>
        <w:t>8</w:t>
      </w:r>
      <w:r w:rsidRPr="00BC62D9">
        <w:rPr>
          <w:rFonts w:ascii="Times New Roman" w:hAnsi="Times New Roman" w:cs="Times New Roman"/>
          <w:sz w:val="24"/>
          <w:szCs w:val="24"/>
          <w:lang w:val="en-US"/>
        </w:rPr>
        <w:t xml:space="preserve"> of this MoU.</w:t>
      </w:r>
    </w:p>
    <w:p w:rsidR="00A21AE9" w:rsidRPr="00BC62D9" w:rsidRDefault="00A21AE9" w:rsidP="00A21AE9">
      <w:pPr>
        <w:pStyle w:val="a3"/>
        <w:ind w:left="0"/>
        <w:jc w:val="center"/>
        <w:rPr>
          <w:rFonts w:ascii="Times New Roman" w:hAnsi="Times New Roman" w:cs="Times New Roman"/>
          <w:b/>
          <w:sz w:val="24"/>
          <w:szCs w:val="24"/>
          <w:lang w:val="en-US"/>
        </w:rPr>
      </w:pPr>
    </w:p>
    <w:p w:rsidR="00A21AE9" w:rsidRPr="00BC62D9" w:rsidRDefault="00BC62D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SETTLEMENT</w:t>
      </w:r>
      <w:r w:rsidR="00A21AE9" w:rsidRPr="00BC62D9">
        <w:rPr>
          <w:rFonts w:ascii="Times New Roman" w:hAnsi="Times New Roman" w:cs="Times New Roman"/>
          <w:b/>
          <w:sz w:val="24"/>
          <w:szCs w:val="24"/>
          <w:lang w:val="en-US"/>
        </w:rPr>
        <w:t xml:space="preserve"> OF DISPUTES</w:t>
      </w:r>
    </w:p>
    <w:p w:rsidR="00A21AE9" w:rsidRPr="00BC62D9" w:rsidRDefault="00A21AE9" w:rsidP="00A21AE9">
      <w:pPr>
        <w:pStyle w:val="a3"/>
        <w:ind w:left="0"/>
        <w:jc w:val="center"/>
        <w:rPr>
          <w:rFonts w:ascii="Times New Roman" w:hAnsi="Times New Roman" w:cs="Times New Roman"/>
          <w:b/>
          <w:sz w:val="24"/>
          <w:szCs w:val="24"/>
        </w:rPr>
      </w:pPr>
      <w:r w:rsidRPr="00BC62D9">
        <w:rPr>
          <w:rFonts w:ascii="Times New Roman" w:hAnsi="Times New Roman" w:cs="Times New Roman"/>
          <w:b/>
          <w:sz w:val="24"/>
          <w:szCs w:val="24"/>
          <w:lang w:val="en-US"/>
        </w:rPr>
        <w:t xml:space="preserve">ARTICLE </w:t>
      </w:r>
      <w:r w:rsidR="00F72359" w:rsidRPr="00BC62D9">
        <w:rPr>
          <w:rFonts w:ascii="Times New Roman" w:hAnsi="Times New Roman" w:cs="Times New Roman"/>
          <w:b/>
          <w:sz w:val="24"/>
          <w:szCs w:val="24"/>
        </w:rPr>
        <w:t>6</w:t>
      </w:r>
    </w:p>
    <w:p w:rsidR="00A21AE9" w:rsidRPr="00BC62D9" w:rsidRDefault="00A21AE9" w:rsidP="00A21AE9">
      <w:pPr>
        <w:pStyle w:val="a3"/>
        <w:ind w:left="0"/>
        <w:jc w:val="center"/>
        <w:rPr>
          <w:rFonts w:ascii="Times New Roman" w:hAnsi="Times New Roman" w:cs="Times New Roman"/>
          <w:b/>
          <w:sz w:val="24"/>
          <w:szCs w:val="24"/>
          <w:lang w:val="en-US"/>
        </w:rPr>
      </w:pPr>
    </w:p>
    <w:p w:rsidR="00A21AE9" w:rsidRPr="00BC62D9" w:rsidRDefault="00A21AE9" w:rsidP="00A21AE9">
      <w:pPr>
        <w:pStyle w:val="a3"/>
        <w:numPr>
          <w:ilvl w:val="0"/>
          <w:numId w:val="4"/>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Any disagreement that may arise from the interpretation or application of this MoU shall be resolved principally by negotiations and consultations between the Parties. Unresolved issues through such process shall be settled via diplomatic channels.</w:t>
      </w:r>
    </w:p>
    <w:p w:rsidR="00A21AE9" w:rsidRPr="00BC62D9" w:rsidRDefault="00A21AE9" w:rsidP="00A21AE9">
      <w:pPr>
        <w:pStyle w:val="a3"/>
        <w:numPr>
          <w:ilvl w:val="0"/>
          <w:numId w:val="4"/>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 xml:space="preserve">In the absence of a settlement within the period of six (6) month following the dispute, both Parties may ask for the termination of this MoU in accordance with Article </w:t>
      </w:r>
      <w:r w:rsidR="00F72359" w:rsidRPr="00BC62D9">
        <w:rPr>
          <w:rFonts w:ascii="Times New Roman" w:hAnsi="Times New Roman" w:cs="Times New Roman"/>
          <w:sz w:val="24"/>
          <w:szCs w:val="24"/>
          <w:lang w:val="en-US"/>
        </w:rPr>
        <w:t>8</w:t>
      </w:r>
      <w:r w:rsidRPr="00BC62D9">
        <w:rPr>
          <w:rFonts w:ascii="Times New Roman" w:hAnsi="Times New Roman" w:cs="Times New Roman"/>
          <w:sz w:val="24"/>
          <w:szCs w:val="24"/>
          <w:lang w:val="en-US"/>
        </w:rPr>
        <w:t>.</w:t>
      </w:r>
    </w:p>
    <w:p w:rsidR="00A21AE9" w:rsidRPr="00BC62D9" w:rsidRDefault="00A21AE9" w:rsidP="00A21AE9">
      <w:pPr>
        <w:pStyle w:val="a3"/>
        <w:jc w:val="both"/>
        <w:rPr>
          <w:rFonts w:ascii="Times New Roman" w:hAnsi="Times New Roman" w:cs="Times New Roman"/>
          <w:sz w:val="24"/>
          <w:szCs w:val="24"/>
          <w:lang w:val="en-US"/>
        </w:rPr>
      </w:pP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COMPLIANCE WITH INTERNATIONAL OBLIGATIONS</w:t>
      </w: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 xml:space="preserve">ARTICLE </w:t>
      </w:r>
      <w:r w:rsidR="00F72359" w:rsidRPr="00BC62D9">
        <w:rPr>
          <w:rFonts w:ascii="Times New Roman" w:hAnsi="Times New Roman" w:cs="Times New Roman"/>
          <w:b/>
          <w:sz w:val="24"/>
          <w:szCs w:val="24"/>
          <w:lang w:val="en-US"/>
        </w:rPr>
        <w:t>7</w:t>
      </w:r>
    </w:p>
    <w:p w:rsidR="00A21AE9" w:rsidRPr="00BC62D9" w:rsidRDefault="00A21AE9" w:rsidP="00A21AE9">
      <w:pPr>
        <w:pStyle w:val="a3"/>
        <w:jc w:val="center"/>
        <w:rPr>
          <w:rFonts w:ascii="Times New Roman" w:hAnsi="Times New Roman" w:cs="Times New Roman"/>
          <w:b/>
          <w:sz w:val="24"/>
          <w:szCs w:val="24"/>
          <w:lang w:val="en-US"/>
        </w:rPr>
      </w:pPr>
    </w:p>
    <w:p w:rsidR="00A21AE9" w:rsidRPr="00BC62D9" w:rsidRDefault="00BE64F3" w:rsidP="00A21AE9">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A21AE9" w:rsidRPr="00BC62D9">
        <w:rPr>
          <w:rFonts w:ascii="Times New Roman" w:hAnsi="Times New Roman" w:cs="Times New Roman"/>
          <w:sz w:val="24"/>
          <w:szCs w:val="24"/>
          <w:lang w:val="en-US"/>
        </w:rPr>
        <w:t>The provisions of this MoU shall not prejudice the rights and obligations of the Parties with other countries and/or regional organizations with regard to consumer protection</w:t>
      </w:r>
      <w:r w:rsidR="00BC62D9">
        <w:rPr>
          <w:rFonts w:ascii="Times New Roman" w:hAnsi="Times New Roman" w:cs="Times New Roman"/>
          <w:sz w:val="24"/>
          <w:szCs w:val="24"/>
          <w:lang w:val="en-US"/>
        </w:rPr>
        <w:t>.</w:t>
      </w:r>
    </w:p>
    <w:p w:rsidR="00A21AE9" w:rsidRPr="00BC62D9" w:rsidRDefault="00A21AE9" w:rsidP="00A21AE9">
      <w:pPr>
        <w:pStyle w:val="a3"/>
        <w:ind w:left="0"/>
        <w:jc w:val="both"/>
        <w:rPr>
          <w:rFonts w:ascii="Times New Roman" w:hAnsi="Times New Roman" w:cs="Times New Roman"/>
          <w:sz w:val="24"/>
          <w:szCs w:val="24"/>
          <w:lang w:val="en-US"/>
        </w:rPr>
      </w:pPr>
    </w:p>
    <w:p w:rsidR="00A21AE9" w:rsidRPr="00BC62D9" w:rsidRDefault="00BE64F3" w:rsidP="00A21AE9">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A21AE9" w:rsidRPr="00BC62D9">
        <w:rPr>
          <w:rFonts w:ascii="Times New Roman" w:hAnsi="Times New Roman" w:cs="Times New Roman"/>
          <w:sz w:val="24"/>
          <w:szCs w:val="24"/>
          <w:lang w:val="en-US"/>
        </w:rPr>
        <w:t>Cooperation under this MoU is carried out in accordance with the legislation and international obligations of the states of the Parties.</w:t>
      </w:r>
    </w:p>
    <w:p w:rsidR="00A21AE9" w:rsidRPr="00BC62D9" w:rsidRDefault="00A21AE9" w:rsidP="00A21AE9">
      <w:pPr>
        <w:pStyle w:val="a3"/>
        <w:ind w:left="0"/>
        <w:jc w:val="both"/>
        <w:rPr>
          <w:rFonts w:ascii="Times New Roman" w:hAnsi="Times New Roman" w:cs="Times New Roman"/>
          <w:b/>
          <w:sz w:val="24"/>
          <w:szCs w:val="24"/>
          <w:lang w:val="en-US"/>
        </w:rPr>
      </w:pP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ENTRY INTO FORCE AND TERMINATION</w:t>
      </w:r>
    </w:p>
    <w:p w:rsidR="00A21AE9" w:rsidRPr="00BC62D9" w:rsidRDefault="00A21AE9" w:rsidP="00A21AE9">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 xml:space="preserve">ARTICLE </w:t>
      </w:r>
      <w:r w:rsidR="00F72359" w:rsidRPr="00BC62D9">
        <w:rPr>
          <w:rFonts w:ascii="Times New Roman" w:hAnsi="Times New Roman" w:cs="Times New Roman"/>
          <w:b/>
          <w:sz w:val="24"/>
          <w:szCs w:val="24"/>
          <w:lang w:val="en-US"/>
        </w:rPr>
        <w:t>8</w:t>
      </w:r>
    </w:p>
    <w:p w:rsidR="00A21AE9" w:rsidRPr="00BC62D9" w:rsidRDefault="00A21AE9" w:rsidP="00A21AE9">
      <w:pPr>
        <w:pStyle w:val="a3"/>
        <w:ind w:left="0"/>
        <w:jc w:val="center"/>
        <w:rPr>
          <w:rFonts w:ascii="Times New Roman" w:hAnsi="Times New Roman" w:cs="Times New Roman"/>
          <w:b/>
          <w:sz w:val="24"/>
          <w:szCs w:val="24"/>
          <w:lang w:val="en-US"/>
        </w:rPr>
      </w:pPr>
    </w:p>
    <w:p w:rsidR="00A21AE9" w:rsidRPr="00BC62D9" w:rsidRDefault="00A21AE9" w:rsidP="00A21AE9">
      <w:pPr>
        <w:pStyle w:val="a3"/>
        <w:numPr>
          <w:ilvl w:val="0"/>
          <w:numId w:val="5"/>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This MoU shall enter into force on the thirtieth day following the date of the receipt o</w:t>
      </w:r>
      <w:r w:rsidR="008B5ECE">
        <w:rPr>
          <w:rFonts w:ascii="Times New Roman" w:hAnsi="Times New Roman" w:cs="Times New Roman"/>
          <w:sz w:val="24"/>
          <w:szCs w:val="24"/>
          <w:lang w:val="en-US"/>
        </w:rPr>
        <w:t>f the last written notification</w:t>
      </w:r>
      <w:r w:rsidRPr="00BC62D9">
        <w:rPr>
          <w:rFonts w:ascii="Times New Roman" w:hAnsi="Times New Roman" w:cs="Times New Roman"/>
          <w:sz w:val="24"/>
          <w:szCs w:val="24"/>
          <w:lang w:val="en-US"/>
        </w:rPr>
        <w:t xml:space="preserve"> by which the Parties notify each other, through diplomatic channels, of the completion of their internal legal procedures required for the entry into force of the MoU.</w:t>
      </w:r>
    </w:p>
    <w:p w:rsidR="00A21AE9" w:rsidRPr="00BC62D9" w:rsidRDefault="00A21AE9" w:rsidP="00A21AE9">
      <w:pPr>
        <w:pStyle w:val="a3"/>
        <w:numPr>
          <w:ilvl w:val="0"/>
          <w:numId w:val="5"/>
        </w:numPr>
        <w:tabs>
          <w:tab w:val="left" w:pos="284"/>
        </w:tabs>
        <w:ind w:left="0" w:firstLine="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This MoU is concluded for an indefinite period and either Party may terminate this MoU by sending a written notification of her intention to terminate the MoU. In such case, the present MoU shall be terminated on the first day following three month after the receipt of such notification by the other Party. Such termination shall not effect ongoing procedures at the time of the termination which shall be completed in accordance with the provisions herein.</w:t>
      </w:r>
    </w:p>
    <w:p w:rsidR="00A21AE9" w:rsidRPr="00BC62D9" w:rsidRDefault="00A21AE9" w:rsidP="00A21AE9">
      <w:pPr>
        <w:pStyle w:val="a3"/>
        <w:ind w:left="1068"/>
        <w:jc w:val="both"/>
        <w:rPr>
          <w:rFonts w:ascii="Times New Roman" w:hAnsi="Times New Roman" w:cs="Times New Roman"/>
          <w:sz w:val="24"/>
          <w:szCs w:val="24"/>
          <w:lang w:val="en-US"/>
        </w:rPr>
      </w:pPr>
    </w:p>
    <w:p w:rsidR="00A21AE9" w:rsidRPr="00BC62D9" w:rsidRDefault="00A21AE9" w:rsidP="00A21AE9">
      <w:pPr>
        <w:pStyle w:val="a3"/>
        <w:ind w:left="0"/>
        <w:jc w:val="both"/>
        <w:rPr>
          <w:rFonts w:ascii="Times New Roman" w:hAnsi="Times New Roman" w:cs="Times New Roman"/>
          <w:sz w:val="24"/>
          <w:szCs w:val="24"/>
          <w:lang w:val="en-US"/>
        </w:rPr>
      </w:pPr>
      <w:r w:rsidRPr="00BC62D9">
        <w:rPr>
          <w:rFonts w:ascii="Times New Roman" w:hAnsi="Times New Roman" w:cs="Times New Roman"/>
          <w:sz w:val="24"/>
          <w:szCs w:val="24"/>
          <w:lang w:val="en-US"/>
        </w:rPr>
        <w:t>IN WITNESS WHEREOF, the undersigned, being duly authorized, have signed this MoU.</w:t>
      </w:r>
    </w:p>
    <w:p w:rsidR="00A21AE9" w:rsidRPr="00BC62D9" w:rsidRDefault="00A21AE9" w:rsidP="00A21AE9">
      <w:pPr>
        <w:pStyle w:val="a3"/>
        <w:ind w:left="0"/>
        <w:jc w:val="both"/>
        <w:rPr>
          <w:rFonts w:ascii="Times New Roman" w:hAnsi="Times New Roman" w:cs="Times New Roman"/>
          <w:sz w:val="24"/>
          <w:szCs w:val="24"/>
          <w:lang w:val="en-US"/>
        </w:rPr>
      </w:pPr>
    </w:p>
    <w:p w:rsidR="00A21AE9" w:rsidRDefault="00BC62D9" w:rsidP="00A21AE9">
      <w:pPr>
        <w:pStyle w:val="a3"/>
        <w:ind w:left="0"/>
        <w:jc w:val="both"/>
        <w:rPr>
          <w:rFonts w:ascii="Times New Roman" w:hAnsi="Times New Roman" w:cs="Times New Roman"/>
          <w:sz w:val="24"/>
          <w:szCs w:val="24"/>
          <w:lang w:val="en-US"/>
        </w:rPr>
      </w:pPr>
      <w:r>
        <w:rPr>
          <w:rFonts w:ascii="Times New Roman" w:hAnsi="Times New Roman" w:cs="Times New Roman"/>
          <w:sz w:val="24"/>
          <w:szCs w:val="24"/>
          <w:lang w:val="en-US"/>
        </w:rPr>
        <w:t>Done in Bishkek on 1 Sep</w:t>
      </w:r>
      <w:r w:rsidR="008B5ECE">
        <w:rPr>
          <w:rFonts w:ascii="Times New Roman" w:hAnsi="Times New Roman" w:cs="Times New Roman"/>
          <w:sz w:val="24"/>
          <w:szCs w:val="24"/>
          <w:lang w:val="en-US"/>
        </w:rPr>
        <w:t>tember 2018</w:t>
      </w:r>
      <w:r w:rsidR="00BE64F3">
        <w:rPr>
          <w:rFonts w:ascii="Times New Roman" w:hAnsi="Times New Roman" w:cs="Times New Roman"/>
          <w:sz w:val="24"/>
          <w:szCs w:val="24"/>
          <w:lang w:val="en-US"/>
        </w:rPr>
        <w:t>,</w:t>
      </w:r>
      <w:r w:rsidR="008B5ECE">
        <w:rPr>
          <w:rFonts w:ascii="Times New Roman" w:hAnsi="Times New Roman" w:cs="Times New Roman"/>
          <w:sz w:val="24"/>
          <w:szCs w:val="24"/>
          <w:lang w:val="en-US"/>
        </w:rPr>
        <w:t xml:space="preserve"> two originals</w:t>
      </w:r>
      <w:r w:rsidR="00BE64F3">
        <w:rPr>
          <w:rFonts w:ascii="Times New Roman" w:hAnsi="Times New Roman" w:cs="Times New Roman"/>
          <w:sz w:val="24"/>
          <w:szCs w:val="24"/>
          <w:lang w:val="en-US"/>
        </w:rPr>
        <w:t xml:space="preserve"> in</w:t>
      </w:r>
      <w:r w:rsidR="00A21AE9" w:rsidRPr="00BC62D9">
        <w:rPr>
          <w:rFonts w:ascii="Times New Roman" w:hAnsi="Times New Roman" w:cs="Times New Roman"/>
          <w:sz w:val="24"/>
          <w:szCs w:val="24"/>
          <w:lang w:val="en-US"/>
        </w:rPr>
        <w:t xml:space="preserve"> Turkish, Kyrgyz and English languages, all texts being equally authentic. In case of divergence of interpretation, the English text shall prevail.</w:t>
      </w:r>
    </w:p>
    <w:p w:rsidR="008B5ECE" w:rsidRDefault="008B5ECE" w:rsidP="00A21AE9">
      <w:pPr>
        <w:pStyle w:val="a3"/>
        <w:ind w:left="0"/>
        <w:jc w:val="both"/>
        <w:rPr>
          <w:rFonts w:ascii="Times New Roman" w:hAnsi="Times New Roman" w:cs="Times New Roman"/>
          <w:sz w:val="24"/>
          <w:szCs w:val="24"/>
          <w:lang w:val="en-US"/>
        </w:rPr>
      </w:pPr>
    </w:p>
    <w:p w:rsidR="008B5ECE" w:rsidRDefault="008B5ECE" w:rsidP="00A21AE9">
      <w:pPr>
        <w:pStyle w:val="a3"/>
        <w:ind w:left="0"/>
        <w:jc w:val="both"/>
        <w:rPr>
          <w:rFonts w:ascii="Times New Roman" w:hAnsi="Times New Roman" w:cs="Times New Roman"/>
          <w:sz w:val="24"/>
          <w:szCs w:val="24"/>
          <w:lang w:val="en-US"/>
        </w:rPr>
      </w:pPr>
    </w:p>
    <w:p w:rsidR="00BC62D9" w:rsidRPr="00BC62D9" w:rsidRDefault="00BC62D9" w:rsidP="00A21AE9">
      <w:pPr>
        <w:pStyle w:val="a3"/>
        <w:ind w:left="0"/>
        <w:jc w:val="both"/>
        <w:rPr>
          <w:rFonts w:ascii="Times New Roman" w:hAnsi="Times New Roman" w:cs="Times New Roman"/>
          <w:sz w:val="24"/>
          <w:szCs w:val="24"/>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C62D9" w:rsidRPr="00BC62D9" w:rsidTr="00640AF7">
        <w:tc>
          <w:tcPr>
            <w:tcW w:w="4785" w:type="dxa"/>
          </w:tcPr>
          <w:p w:rsidR="00640AF7" w:rsidRPr="00BC62D9" w:rsidRDefault="00640AF7" w:rsidP="00CD70CA">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FOR</w:t>
            </w:r>
          </w:p>
          <w:p w:rsidR="00640AF7" w:rsidRPr="00BC62D9" w:rsidRDefault="00640AF7" w:rsidP="00CD70CA">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THE GOVERNMENT OF</w:t>
            </w:r>
          </w:p>
          <w:p w:rsidR="00640AF7" w:rsidRPr="00BC62D9" w:rsidRDefault="00640AF7" w:rsidP="00CD70CA">
            <w:pPr>
              <w:pStyle w:val="a3"/>
              <w:ind w:left="0"/>
              <w:jc w:val="center"/>
              <w:rPr>
                <w:rFonts w:ascii="Times New Roman" w:hAnsi="Times New Roman" w:cs="Times New Roman"/>
                <w:sz w:val="24"/>
                <w:szCs w:val="24"/>
                <w:lang w:val="en-US"/>
              </w:rPr>
            </w:pPr>
            <w:r w:rsidRPr="00BC62D9">
              <w:rPr>
                <w:rFonts w:ascii="Times New Roman" w:hAnsi="Times New Roman" w:cs="Times New Roman"/>
                <w:b/>
                <w:sz w:val="24"/>
                <w:szCs w:val="24"/>
                <w:lang w:val="en-US"/>
              </w:rPr>
              <w:t xml:space="preserve">THE REPUBLIC </w:t>
            </w:r>
            <w:r w:rsidR="00BC62D9">
              <w:rPr>
                <w:rFonts w:ascii="Times New Roman" w:hAnsi="Times New Roman" w:cs="Times New Roman"/>
                <w:b/>
                <w:sz w:val="24"/>
                <w:szCs w:val="24"/>
                <w:lang w:val="en-US"/>
              </w:rPr>
              <w:t xml:space="preserve">OF </w:t>
            </w:r>
            <w:r w:rsidRPr="00BC62D9">
              <w:rPr>
                <w:rFonts w:ascii="Times New Roman" w:hAnsi="Times New Roman" w:cs="Times New Roman"/>
                <w:b/>
                <w:sz w:val="24"/>
                <w:szCs w:val="24"/>
                <w:lang w:val="en-US"/>
              </w:rPr>
              <w:t>TURKEY</w:t>
            </w:r>
          </w:p>
        </w:tc>
        <w:tc>
          <w:tcPr>
            <w:tcW w:w="4786" w:type="dxa"/>
          </w:tcPr>
          <w:p w:rsidR="00640AF7" w:rsidRPr="00BC62D9" w:rsidRDefault="00640AF7" w:rsidP="00CD70CA">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FOR</w:t>
            </w:r>
          </w:p>
          <w:p w:rsidR="00640AF7" w:rsidRPr="00BC62D9" w:rsidRDefault="00640AF7" w:rsidP="00CD70CA">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THE GOVERNMENT OF THE</w:t>
            </w:r>
          </w:p>
          <w:p w:rsidR="00640AF7" w:rsidRPr="00BC62D9" w:rsidRDefault="00640AF7" w:rsidP="00CD70CA">
            <w:pPr>
              <w:pStyle w:val="a3"/>
              <w:ind w:left="0"/>
              <w:jc w:val="center"/>
              <w:rPr>
                <w:rFonts w:ascii="Times New Roman" w:hAnsi="Times New Roman" w:cs="Times New Roman"/>
                <w:b/>
                <w:sz w:val="24"/>
                <w:szCs w:val="24"/>
                <w:lang w:val="en-US"/>
              </w:rPr>
            </w:pPr>
            <w:r w:rsidRPr="00BC62D9">
              <w:rPr>
                <w:rFonts w:ascii="Times New Roman" w:hAnsi="Times New Roman" w:cs="Times New Roman"/>
                <w:b/>
                <w:sz w:val="24"/>
                <w:szCs w:val="24"/>
                <w:lang w:val="en-US"/>
              </w:rPr>
              <w:t>KYRGYZ REPUBLIC</w:t>
            </w:r>
          </w:p>
        </w:tc>
      </w:tr>
    </w:tbl>
    <w:p w:rsidR="00640AF7" w:rsidRPr="00BC62D9" w:rsidRDefault="00640AF7" w:rsidP="00F72359">
      <w:pPr>
        <w:pStyle w:val="a3"/>
        <w:spacing w:after="0" w:line="240" w:lineRule="auto"/>
        <w:ind w:left="0"/>
        <w:jc w:val="both"/>
        <w:rPr>
          <w:rFonts w:ascii="Times New Roman" w:hAnsi="Times New Roman" w:cs="Times New Roman"/>
          <w:sz w:val="24"/>
          <w:szCs w:val="24"/>
          <w:lang w:val="en-US"/>
        </w:rPr>
      </w:pPr>
    </w:p>
    <w:sectPr w:rsidR="00640AF7" w:rsidRPr="00BC62D9" w:rsidSect="00575B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C31EB"/>
    <w:multiLevelType w:val="hybridMultilevel"/>
    <w:tmpl w:val="D1E60FC4"/>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7DD15C4"/>
    <w:multiLevelType w:val="hybridMultilevel"/>
    <w:tmpl w:val="1FC07494"/>
    <w:lvl w:ilvl="0" w:tplc="FE4E87E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6B20A1B"/>
    <w:multiLevelType w:val="hybridMultilevel"/>
    <w:tmpl w:val="0532A2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9B49E5"/>
    <w:multiLevelType w:val="hybridMultilevel"/>
    <w:tmpl w:val="58A890EC"/>
    <w:lvl w:ilvl="0" w:tplc="1372476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CE720F7"/>
    <w:multiLevelType w:val="hybridMultilevel"/>
    <w:tmpl w:val="6972B4F8"/>
    <w:lvl w:ilvl="0" w:tplc="D3BA1F3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3CF709D"/>
    <w:multiLevelType w:val="hybridMultilevel"/>
    <w:tmpl w:val="F8D25CE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0D5"/>
    <w:rsid w:val="000D3E09"/>
    <w:rsid w:val="001C7712"/>
    <w:rsid w:val="002E7503"/>
    <w:rsid w:val="003442AB"/>
    <w:rsid w:val="00462DE3"/>
    <w:rsid w:val="004B4D8A"/>
    <w:rsid w:val="0054298E"/>
    <w:rsid w:val="0056594A"/>
    <w:rsid w:val="0057284B"/>
    <w:rsid w:val="00575B5E"/>
    <w:rsid w:val="005A6270"/>
    <w:rsid w:val="005D4013"/>
    <w:rsid w:val="00604AC9"/>
    <w:rsid w:val="00640AF7"/>
    <w:rsid w:val="00671BC2"/>
    <w:rsid w:val="006762C2"/>
    <w:rsid w:val="007179D1"/>
    <w:rsid w:val="007506E7"/>
    <w:rsid w:val="007764A6"/>
    <w:rsid w:val="0082258F"/>
    <w:rsid w:val="008B5ECE"/>
    <w:rsid w:val="009C7801"/>
    <w:rsid w:val="00A14A6C"/>
    <w:rsid w:val="00A21AE9"/>
    <w:rsid w:val="00B31243"/>
    <w:rsid w:val="00B45012"/>
    <w:rsid w:val="00BC62D9"/>
    <w:rsid w:val="00BC762B"/>
    <w:rsid w:val="00BE64F3"/>
    <w:rsid w:val="00CD70CA"/>
    <w:rsid w:val="00DC6E9A"/>
    <w:rsid w:val="00E310D5"/>
    <w:rsid w:val="00F45C73"/>
    <w:rsid w:val="00F56A30"/>
    <w:rsid w:val="00F72359"/>
    <w:rsid w:val="00F75BAB"/>
    <w:rsid w:val="00FA1324"/>
    <w:rsid w:val="00FA527E"/>
    <w:rsid w:val="00FD5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A7909B-D20F-48A0-B437-10F7A7700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1BC2"/>
    <w:pPr>
      <w:ind w:left="720"/>
      <w:contextualSpacing/>
    </w:pPr>
  </w:style>
  <w:style w:type="table" w:styleId="a4">
    <w:name w:val="Table Grid"/>
    <w:basedOn w:val="a1"/>
    <w:uiPriority w:val="59"/>
    <w:rsid w:val="00640A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4862</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Konu Başlığı</vt:lpstr>
      </vt:variant>
      <vt:variant>
        <vt:i4>1</vt:i4>
      </vt:variant>
    </vt:vector>
  </HeadingPairs>
  <TitlesOfParts>
    <vt:vector size="2" baseType="lpstr">
      <vt:lpstr/>
      <vt:lpstr/>
    </vt:vector>
  </TitlesOfParts>
  <Company>SPecialiST RePack</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dc:creator>
  <cp:lastModifiedBy>meiman</cp:lastModifiedBy>
  <cp:revision>2</cp:revision>
  <cp:lastPrinted>2018-08-31T06:34:00Z</cp:lastPrinted>
  <dcterms:created xsi:type="dcterms:W3CDTF">2018-12-19T08:07:00Z</dcterms:created>
  <dcterms:modified xsi:type="dcterms:W3CDTF">2018-12-19T08:07:00Z</dcterms:modified>
</cp:coreProperties>
</file>